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9D0" w:rsidRPr="005E19BC" w:rsidRDefault="00A221A3" w:rsidP="00E65C0C">
      <w:pPr>
        <w:pStyle w:val="Heading1"/>
        <w:rPr>
          <w:rFonts w:asciiTheme="minorHAnsi" w:hAnsiTheme="minorHAnsi"/>
          <w:color w:val="FF0000"/>
          <w:sz w:val="36"/>
          <w:szCs w:val="36"/>
        </w:rPr>
      </w:pPr>
      <w:r>
        <w:rPr>
          <w:rFonts w:asciiTheme="minorHAnsi" w:hAnsiTheme="minorHAnsi"/>
          <w:noProof/>
          <w:color w:val="FF0000"/>
          <w:sz w:val="36"/>
          <w:szCs w:val="36"/>
        </w:rPr>
        <mc:AlternateContent>
          <mc:Choice Requires="wps">
            <w:drawing>
              <wp:anchor distT="0" distB="0" distL="114300" distR="114300" simplePos="0" relativeHeight="251657728" behindDoc="0" locked="0" layoutInCell="1" allowOverlap="1" wp14:anchorId="56534418" wp14:editId="5368437B">
                <wp:simplePos x="0" y="0"/>
                <wp:positionH relativeFrom="page">
                  <wp:posOffset>6045835</wp:posOffset>
                </wp:positionH>
                <wp:positionV relativeFrom="page">
                  <wp:posOffset>224155</wp:posOffset>
                </wp:positionV>
                <wp:extent cx="1104265" cy="1061720"/>
                <wp:effectExtent l="0" t="0" r="317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1061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543" w:rsidRDefault="009F4433" w:rsidP="008A0543">
                            <w:r>
                              <w:rPr>
                                <w:noProof/>
                              </w:rPr>
                              <w:drawing>
                                <wp:inline distT="0" distB="0" distL="0" distR="0" wp14:anchorId="12EAC8DA" wp14:editId="54280EFD">
                                  <wp:extent cx="1006449" cy="947477"/>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07407" cy="948379"/>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534418" id="_x0000_t202" coordsize="21600,21600" o:spt="202" path="m,l,21600r21600,l21600,xe">
                <v:stroke joinstyle="miter"/>
                <v:path gradientshapeok="t" o:connecttype="rect"/>
              </v:shapetype>
              <v:shape id="Text Box 5" o:spid="_x0000_s1026" type="#_x0000_t202" style="position:absolute;left:0;text-align:left;margin-left:476.05pt;margin-top:17.65pt;width:86.95pt;height:83.6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" filled="f" stroked="f">
                <v:textbox>
                  <w:txbxContent>
                    <w:p w:rsidR="008A0543" w:rsidRDefault="009F4433" w:rsidP="008A0543">
                      <w:r>
                        <w:rPr>
                          <w:noProof/>
                        </w:rPr>
                        <w:drawing>
                          <wp:inline distT="0" distB="0" distL="0" distR="0" wp14:anchorId="12EAC8DA" wp14:editId="54280EFD">
                            <wp:extent cx="1006449" cy="947477"/>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07407" cy="948379"/>
                                    </a:xfrm>
                                    <a:prstGeom prst="rect">
                                      <a:avLst/>
                                    </a:prstGeom>
                                    <a:noFill/>
                                    <a:ln w="9525">
                                      <a:noFill/>
                                      <a:miter lim="800000"/>
                                      <a:headEnd/>
                                      <a:tailEnd/>
                                    </a:ln>
                                  </pic:spPr>
                                </pic:pic>
                              </a:graphicData>
                            </a:graphic>
                          </wp:inline>
                        </w:drawing>
                      </w:r>
                    </w:p>
                  </w:txbxContent>
                </v:textbox>
                <w10:wrap anchorx="page" anchory="page"/>
              </v:shape>
            </w:pict>
          </mc:Fallback>
        </mc:AlternateContent>
      </w:r>
      <w:r>
        <w:rPr>
          <w:rFonts w:asciiTheme="minorHAnsi" w:hAnsiTheme="minorHAnsi"/>
          <w:color w:val="FF0000"/>
          <w:sz w:val="36"/>
          <w:szCs w:val="36"/>
        </w:rPr>
        <w:t xml:space="preserve">Bayswater Lacrosse </w:t>
      </w:r>
      <w:r w:rsidR="00C5330F" w:rsidRPr="005E19BC">
        <w:rPr>
          <w:rFonts w:asciiTheme="minorHAnsi" w:hAnsiTheme="minorHAnsi"/>
          <w:color w:val="FF0000"/>
          <w:sz w:val="36"/>
          <w:szCs w:val="36"/>
        </w:rPr>
        <w:t>C</w:t>
      </w:r>
      <w:r w:rsidR="005E19BC" w:rsidRPr="005E19BC">
        <w:rPr>
          <w:rFonts w:asciiTheme="minorHAnsi" w:hAnsiTheme="minorHAnsi"/>
          <w:color w:val="FF0000"/>
          <w:sz w:val="36"/>
          <w:szCs w:val="36"/>
        </w:rPr>
        <w:t>lub</w:t>
      </w:r>
      <w:r w:rsidR="007229D0" w:rsidRPr="005E19BC">
        <w:rPr>
          <w:rFonts w:asciiTheme="minorHAnsi" w:hAnsiTheme="minorHAnsi"/>
          <w:color w:val="FF0000"/>
          <w:sz w:val="36"/>
          <w:szCs w:val="36"/>
        </w:rPr>
        <w:t xml:space="preserve"> </w:t>
      </w:r>
    </w:p>
    <w:p w:rsidR="00467865" w:rsidRDefault="003C281D" w:rsidP="00E65C0C">
      <w:pPr>
        <w:pStyle w:val="Heading3"/>
        <w:rPr>
          <w:rFonts w:asciiTheme="minorHAnsi" w:hAnsiTheme="minorHAnsi"/>
          <w:sz w:val="36"/>
          <w:szCs w:val="36"/>
        </w:rPr>
      </w:pPr>
      <w:r>
        <w:rPr>
          <w:rFonts w:asciiTheme="minorHAnsi" w:hAnsiTheme="minorHAnsi"/>
          <w:sz w:val="36"/>
          <w:szCs w:val="36"/>
        </w:rPr>
        <w:t>Role</w:t>
      </w:r>
      <w:r w:rsidR="005E19BC" w:rsidRPr="005E19BC">
        <w:rPr>
          <w:rFonts w:asciiTheme="minorHAnsi" w:hAnsiTheme="minorHAnsi"/>
          <w:sz w:val="36"/>
          <w:szCs w:val="36"/>
        </w:rPr>
        <w:t xml:space="preserve"> </w:t>
      </w:r>
      <w:r w:rsidR="005313F2" w:rsidRPr="005E19BC">
        <w:rPr>
          <w:rFonts w:asciiTheme="minorHAnsi" w:hAnsiTheme="minorHAnsi"/>
          <w:sz w:val="36"/>
          <w:szCs w:val="36"/>
        </w:rPr>
        <w:t xml:space="preserve"> Description </w:t>
      </w:r>
    </w:p>
    <w:p w:rsidR="00AC1B40" w:rsidRDefault="00AC1B40" w:rsidP="00AC1B40"/>
    <w:p w:rsidR="00AC1B40" w:rsidRPr="00AC1B40" w:rsidRDefault="00AC1B40" w:rsidP="00AC1B40"/>
    <w:p w:rsidR="002A733C" w:rsidRPr="005E19BC" w:rsidRDefault="002A733C" w:rsidP="002A733C">
      <w:pPr>
        <w:rPr>
          <w:rFonts w:asciiTheme="minorHAnsi" w:hAnsiTheme="minorHAnsi"/>
          <w:sz w:val="22"/>
          <w:szCs w:val="22"/>
        </w:rPr>
      </w:pPr>
    </w:p>
    <w:tbl>
      <w:tblPr>
        <w:tblW w:w="10080" w:type="dxa"/>
        <w:jc w:val="center"/>
        <w:tblLayout w:type="fixed"/>
        <w:tblCellMar>
          <w:top w:w="14" w:type="dxa"/>
          <w:left w:w="86" w:type="dxa"/>
          <w:bottom w:w="14" w:type="dxa"/>
          <w:right w:w="86" w:type="dxa"/>
        </w:tblCellMar>
        <w:tblLook w:val="0000" w:firstRow="0" w:lastRow="0" w:firstColumn="0" w:lastColumn="0" w:noHBand="0" w:noVBand="0"/>
      </w:tblPr>
      <w:tblGrid>
        <w:gridCol w:w="1767"/>
        <w:gridCol w:w="3273"/>
        <w:gridCol w:w="720"/>
        <w:gridCol w:w="4320"/>
      </w:tblGrid>
      <w:tr w:rsidR="00212276" w:rsidRPr="005E19BC" w:rsidTr="00D124BA">
        <w:trPr>
          <w:trHeight w:hRule="exact" w:val="403"/>
          <w:tblHeader/>
          <w:jc w:val="center"/>
        </w:trPr>
        <w:tc>
          <w:tcPr>
            <w:tcW w:w="1767" w:type="dxa"/>
            <w:tcBorders>
              <w:top w:val="single" w:sz="4" w:space="0" w:color="auto"/>
              <w:left w:val="single" w:sz="4" w:space="0" w:color="auto"/>
              <w:bottom w:val="single" w:sz="4" w:space="0" w:color="auto"/>
            </w:tcBorders>
            <w:vAlign w:val="center"/>
          </w:tcPr>
          <w:p w:rsidR="00212276" w:rsidRPr="005E19BC" w:rsidRDefault="005313F2" w:rsidP="002A733C">
            <w:pPr>
              <w:rPr>
                <w:rFonts w:asciiTheme="minorHAnsi" w:hAnsiTheme="minorHAnsi"/>
                <w:b/>
                <w:sz w:val="22"/>
                <w:szCs w:val="22"/>
              </w:rPr>
            </w:pPr>
            <w:r w:rsidRPr="005E19BC">
              <w:rPr>
                <w:rFonts w:asciiTheme="minorHAnsi" w:hAnsiTheme="minorHAnsi"/>
                <w:b/>
                <w:sz w:val="22"/>
                <w:szCs w:val="22"/>
              </w:rPr>
              <w:t>Job Title</w:t>
            </w:r>
          </w:p>
        </w:tc>
        <w:tc>
          <w:tcPr>
            <w:tcW w:w="8313" w:type="dxa"/>
            <w:gridSpan w:val="3"/>
            <w:tcBorders>
              <w:top w:val="single" w:sz="4" w:space="0" w:color="auto"/>
              <w:bottom w:val="single" w:sz="4" w:space="0" w:color="auto"/>
              <w:right w:val="single" w:sz="4" w:space="0" w:color="auto"/>
            </w:tcBorders>
            <w:vAlign w:val="center"/>
          </w:tcPr>
          <w:p w:rsidR="00286D62" w:rsidRPr="00141393" w:rsidRDefault="00286D62" w:rsidP="00286D62">
            <w:pPr>
              <w:rPr>
                <w:rFonts w:asciiTheme="minorHAnsi" w:hAnsiTheme="minorHAnsi"/>
                <w:b/>
                <w:sz w:val="36"/>
              </w:rPr>
            </w:pPr>
            <w:r w:rsidRPr="00141393">
              <w:rPr>
                <w:rFonts w:asciiTheme="minorHAnsi" w:hAnsiTheme="minorHAnsi"/>
                <w:b/>
                <w:sz w:val="36"/>
              </w:rPr>
              <w:t>Director of Sponsorship</w:t>
            </w:r>
          </w:p>
          <w:p w:rsidR="00212276" w:rsidRPr="00F2755A" w:rsidRDefault="00212276" w:rsidP="00A221A3">
            <w:pPr>
              <w:rPr>
                <w:rFonts w:asciiTheme="minorHAnsi" w:hAnsiTheme="minorHAnsi"/>
                <w:b/>
                <w:sz w:val="32"/>
                <w:szCs w:val="32"/>
              </w:rPr>
            </w:pPr>
          </w:p>
        </w:tc>
      </w:tr>
      <w:tr w:rsidR="00D124BA" w:rsidRPr="005E19BC" w:rsidTr="00AC1B40">
        <w:trPr>
          <w:trHeight w:hRule="exact" w:val="763"/>
          <w:jc w:val="center"/>
        </w:trPr>
        <w:tc>
          <w:tcPr>
            <w:tcW w:w="1767" w:type="dxa"/>
            <w:tcBorders>
              <w:top w:val="single" w:sz="4" w:space="0" w:color="auto"/>
              <w:left w:val="single" w:sz="4" w:space="0" w:color="auto"/>
              <w:bottom w:val="single" w:sz="4" w:space="0" w:color="auto"/>
            </w:tcBorders>
          </w:tcPr>
          <w:p w:rsidR="00D124BA" w:rsidRDefault="00D124BA" w:rsidP="005313F2">
            <w:pPr>
              <w:pStyle w:val="Text"/>
              <w:rPr>
                <w:rFonts w:asciiTheme="minorHAnsi" w:hAnsiTheme="minorHAnsi"/>
                <w:b/>
                <w:sz w:val="22"/>
                <w:szCs w:val="22"/>
              </w:rPr>
            </w:pPr>
            <w:r w:rsidRPr="005E19BC">
              <w:rPr>
                <w:rFonts w:asciiTheme="minorHAnsi" w:hAnsiTheme="minorHAnsi"/>
                <w:b/>
                <w:sz w:val="22"/>
                <w:szCs w:val="22"/>
              </w:rPr>
              <w:t>Accountability</w:t>
            </w:r>
          </w:p>
        </w:tc>
        <w:tc>
          <w:tcPr>
            <w:tcW w:w="3993" w:type="dxa"/>
            <w:gridSpan w:val="2"/>
            <w:tcBorders>
              <w:top w:val="single" w:sz="4" w:space="0" w:color="auto"/>
              <w:bottom w:val="single" w:sz="4" w:space="0" w:color="auto"/>
            </w:tcBorders>
          </w:tcPr>
          <w:p w:rsidR="008D1ACF" w:rsidRPr="00F2755A" w:rsidRDefault="00F2755A" w:rsidP="00F2755A">
            <w:pPr>
              <w:pStyle w:val="Text"/>
              <w:spacing w:before="0" w:after="0" w:line="240" w:lineRule="auto"/>
              <w:rPr>
                <w:rFonts w:asciiTheme="minorHAnsi" w:hAnsiTheme="minorHAnsi"/>
                <w:sz w:val="22"/>
                <w:szCs w:val="22"/>
              </w:rPr>
            </w:pPr>
            <w:r w:rsidRPr="00F2755A">
              <w:rPr>
                <w:rFonts w:asciiTheme="minorHAnsi" w:hAnsiTheme="minorHAnsi"/>
                <w:sz w:val="22"/>
                <w:szCs w:val="22"/>
              </w:rPr>
              <w:t xml:space="preserve">Club Committee </w:t>
            </w:r>
            <w:r w:rsidR="002B0A5D">
              <w:rPr>
                <w:rFonts w:asciiTheme="minorHAnsi" w:hAnsiTheme="minorHAnsi"/>
                <w:sz w:val="22"/>
                <w:szCs w:val="22"/>
              </w:rPr>
              <w:t xml:space="preserve">&amp; </w:t>
            </w:r>
            <w:r w:rsidRPr="00F2755A">
              <w:rPr>
                <w:rFonts w:asciiTheme="minorHAnsi" w:hAnsiTheme="minorHAnsi"/>
                <w:sz w:val="22"/>
                <w:szCs w:val="22"/>
              </w:rPr>
              <w:t>Executive</w:t>
            </w:r>
          </w:p>
          <w:p w:rsidR="00F2755A" w:rsidRPr="005E19BC" w:rsidRDefault="00F2755A" w:rsidP="00F2755A">
            <w:pPr>
              <w:pStyle w:val="Text"/>
              <w:spacing w:before="0" w:after="0" w:line="240" w:lineRule="auto"/>
              <w:rPr>
                <w:rFonts w:asciiTheme="minorHAnsi" w:hAnsiTheme="minorHAnsi"/>
                <w:b/>
                <w:sz w:val="22"/>
                <w:szCs w:val="22"/>
              </w:rPr>
            </w:pPr>
          </w:p>
        </w:tc>
        <w:tc>
          <w:tcPr>
            <w:tcW w:w="4320" w:type="dxa"/>
            <w:tcBorders>
              <w:bottom w:val="single" w:sz="4" w:space="0" w:color="auto"/>
              <w:right w:val="single" w:sz="4" w:space="0" w:color="auto"/>
            </w:tcBorders>
          </w:tcPr>
          <w:p w:rsidR="00D124BA" w:rsidRPr="005E19BC" w:rsidRDefault="004B0ECC" w:rsidP="005313F2">
            <w:pPr>
              <w:pStyle w:val="Text"/>
              <w:rPr>
                <w:rFonts w:asciiTheme="minorHAnsi" w:hAnsiTheme="minorHAnsi"/>
                <w:b/>
                <w:sz w:val="22"/>
                <w:szCs w:val="22"/>
              </w:rPr>
            </w:pPr>
            <w:r>
              <w:rPr>
                <w:rFonts w:asciiTheme="minorHAnsi" w:hAnsiTheme="minorHAnsi"/>
                <w:b/>
                <w:sz w:val="22"/>
                <w:szCs w:val="22"/>
              </w:rPr>
              <w:t>2-3</w:t>
            </w:r>
            <w:r w:rsidR="002B0A5D">
              <w:rPr>
                <w:rFonts w:asciiTheme="minorHAnsi" w:hAnsiTheme="minorHAnsi"/>
                <w:b/>
                <w:sz w:val="22"/>
                <w:szCs w:val="22"/>
              </w:rPr>
              <w:t xml:space="preserve"> hours per week </w:t>
            </w:r>
          </w:p>
          <w:p w:rsidR="00D124BA" w:rsidRPr="005E19BC" w:rsidRDefault="00D124BA" w:rsidP="005313F2">
            <w:pPr>
              <w:pStyle w:val="Text"/>
              <w:rPr>
                <w:rFonts w:asciiTheme="minorHAnsi" w:hAnsiTheme="minorHAnsi"/>
                <w:sz w:val="22"/>
                <w:szCs w:val="22"/>
              </w:rPr>
            </w:pPr>
          </w:p>
        </w:tc>
      </w:tr>
      <w:tr w:rsidR="000F2DF4" w:rsidRPr="005E19BC" w:rsidTr="009F4433">
        <w:trPr>
          <w:trHeight w:hRule="exact" w:val="288"/>
          <w:jc w:val="center"/>
        </w:trPr>
        <w:tc>
          <w:tcPr>
            <w:tcW w:w="1008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0F2DF4" w:rsidRPr="005E19BC" w:rsidRDefault="005313F2" w:rsidP="007229D0">
            <w:pPr>
              <w:pStyle w:val="Heading2"/>
              <w:rPr>
                <w:rFonts w:asciiTheme="minorHAnsi" w:hAnsiTheme="minorHAnsi"/>
                <w:sz w:val="22"/>
                <w:szCs w:val="22"/>
              </w:rPr>
            </w:pPr>
            <w:r w:rsidRPr="005E19BC">
              <w:rPr>
                <w:rFonts w:asciiTheme="minorHAnsi" w:hAnsiTheme="minorHAnsi"/>
                <w:sz w:val="22"/>
                <w:szCs w:val="22"/>
              </w:rPr>
              <w:t>General Description</w:t>
            </w:r>
            <w:r w:rsidR="005E19BC" w:rsidRPr="005E19BC">
              <w:rPr>
                <w:rFonts w:asciiTheme="minorHAnsi" w:hAnsiTheme="minorHAnsi"/>
                <w:sz w:val="22"/>
                <w:szCs w:val="22"/>
              </w:rPr>
              <w:t xml:space="preserve"> - Objectives</w:t>
            </w:r>
          </w:p>
        </w:tc>
      </w:tr>
      <w:tr w:rsidR="00212276" w:rsidRPr="005E19BC" w:rsidTr="004D6C1B">
        <w:trPr>
          <w:trHeight w:hRule="exact" w:val="846"/>
          <w:jc w:val="center"/>
        </w:trPr>
        <w:tc>
          <w:tcPr>
            <w:tcW w:w="10080" w:type="dxa"/>
            <w:gridSpan w:val="4"/>
            <w:tcBorders>
              <w:top w:val="single" w:sz="4" w:space="0" w:color="auto"/>
              <w:left w:val="single" w:sz="4" w:space="0" w:color="auto"/>
              <w:bottom w:val="single" w:sz="4" w:space="0" w:color="auto"/>
              <w:right w:val="single" w:sz="4" w:space="0" w:color="auto"/>
            </w:tcBorders>
          </w:tcPr>
          <w:p w:rsidR="00212276" w:rsidRPr="00AA4520" w:rsidRDefault="00AA4520" w:rsidP="00AA4520">
            <w:pPr>
              <w:pStyle w:val="ListParagraph"/>
              <w:numPr>
                <w:ilvl w:val="0"/>
                <w:numId w:val="28"/>
              </w:numPr>
              <w:rPr>
                <w:rFonts w:asciiTheme="minorHAnsi" w:hAnsiTheme="minorHAnsi"/>
              </w:rPr>
            </w:pPr>
            <w:r w:rsidRPr="00AA4520">
              <w:rPr>
                <w:rFonts w:asciiTheme="minorHAnsi" w:hAnsiTheme="minorHAnsi"/>
              </w:rPr>
              <w:t>To promote and encourage sponsorship for the entire club</w:t>
            </w:r>
            <w:r w:rsidR="00017E1A">
              <w:rPr>
                <w:rFonts w:asciiTheme="minorHAnsi" w:hAnsiTheme="minorHAnsi"/>
              </w:rPr>
              <w:t xml:space="preserve"> at all levels</w:t>
            </w:r>
          </w:p>
        </w:tc>
      </w:tr>
      <w:tr w:rsidR="005313F2" w:rsidRPr="005E19BC" w:rsidTr="009F4433">
        <w:trPr>
          <w:trHeight w:hRule="exact" w:val="288"/>
          <w:jc w:val="center"/>
        </w:trPr>
        <w:tc>
          <w:tcPr>
            <w:tcW w:w="1008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5313F2" w:rsidRPr="005E19BC" w:rsidRDefault="005E19BC" w:rsidP="005313F2">
            <w:pPr>
              <w:pStyle w:val="Heading2"/>
              <w:rPr>
                <w:rFonts w:asciiTheme="minorHAnsi" w:hAnsiTheme="minorHAnsi"/>
                <w:sz w:val="22"/>
                <w:szCs w:val="22"/>
              </w:rPr>
            </w:pPr>
            <w:r w:rsidRPr="005E19BC">
              <w:rPr>
                <w:rFonts w:asciiTheme="minorHAnsi" w:hAnsiTheme="minorHAnsi"/>
                <w:sz w:val="22"/>
                <w:szCs w:val="22"/>
              </w:rPr>
              <w:t>Responsibilities</w:t>
            </w:r>
          </w:p>
        </w:tc>
      </w:tr>
      <w:tr w:rsidR="005313F2" w:rsidRPr="005E19BC" w:rsidTr="009F4433">
        <w:trPr>
          <w:trHeight w:val="1440"/>
          <w:jc w:val="center"/>
        </w:trPr>
        <w:tc>
          <w:tcPr>
            <w:tcW w:w="10080" w:type="dxa"/>
            <w:gridSpan w:val="4"/>
            <w:tcBorders>
              <w:top w:val="single" w:sz="4" w:space="0" w:color="auto"/>
              <w:left w:val="single" w:sz="4" w:space="0" w:color="auto"/>
              <w:bottom w:val="single" w:sz="4" w:space="0" w:color="auto"/>
              <w:right w:val="single" w:sz="4" w:space="0" w:color="auto"/>
            </w:tcBorders>
          </w:tcPr>
          <w:p w:rsidR="00AA4520" w:rsidRDefault="00AA4520" w:rsidP="00AA4520">
            <w:pPr>
              <w:pStyle w:val="ListParagraph"/>
              <w:numPr>
                <w:ilvl w:val="0"/>
                <w:numId w:val="29"/>
              </w:numPr>
              <w:rPr>
                <w:rFonts w:asciiTheme="minorHAnsi" w:hAnsiTheme="minorHAnsi"/>
              </w:rPr>
            </w:pPr>
            <w:r>
              <w:rPr>
                <w:rFonts w:asciiTheme="minorHAnsi" w:hAnsiTheme="minorHAnsi"/>
              </w:rPr>
              <w:t>Generate sponsor packages with various options</w:t>
            </w:r>
            <w:r w:rsidR="004A5319">
              <w:rPr>
                <w:rFonts w:asciiTheme="minorHAnsi" w:hAnsiTheme="minorHAnsi"/>
              </w:rPr>
              <w:t xml:space="preserve"> and submit to committee for approval</w:t>
            </w:r>
            <w:r w:rsidR="00F2133E">
              <w:rPr>
                <w:rFonts w:asciiTheme="minorHAnsi" w:hAnsiTheme="minorHAnsi"/>
              </w:rPr>
              <w:t>.</w:t>
            </w:r>
          </w:p>
          <w:p w:rsidR="00F2133E" w:rsidRPr="00F2133E" w:rsidRDefault="00F2133E" w:rsidP="00F2133E">
            <w:pPr>
              <w:ind w:left="360"/>
              <w:rPr>
                <w:rFonts w:asciiTheme="minorHAnsi" w:hAnsiTheme="minorHAnsi"/>
              </w:rPr>
            </w:pPr>
          </w:p>
          <w:p w:rsidR="00AA4520" w:rsidRDefault="00AA4520" w:rsidP="00AA4520">
            <w:pPr>
              <w:pStyle w:val="ListParagraph"/>
              <w:numPr>
                <w:ilvl w:val="0"/>
                <w:numId w:val="29"/>
              </w:numPr>
              <w:rPr>
                <w:rFonts w:asciiTheme="minorHAnsi" w:hAnsiTheme="minorHAnsi"/>
              </w:rPr>
            </w:pPr>
            <w:r w:rsidRPr="00AA4520">
              <w:rPr>
                <w:rFonts w:asciiTheme="minorHAnsi" w:hAnsiTheme="minorHAnsi"/>
              </w:rPr>
              <w:t>Actively</w:t>
            </w:r>
            <w:r>
              <w:rPr>
                <w:rFonts w:asciiTheme="minorHAnsi" w:hAnsiTheme="minorHAnsi"/>
              </w:rPr>
              <w:t xml:space="preserve"> seek out sponsors for the </w:t>
            </w:r>
            <w:r w:rsidR="00F2133E">
              <w:rPr>
                <w:rFonts w:asciiTheme="minorHAnsi" w:hAnsiTheme="minorHAnsi"/>
              </w:rPr>
              <w:t>club, generate</w:t>
            </w:r>
            <w:r>
              <w:rPr>
                <w:rFonts w:asciiTheme="minorHAnsi" w:hAnsiTheme="minorHAnsi"/>
              </w:rPr>
              <w:t xml:space="preserve"> a minimum of two </w:t>
            </w:r>
            <w:r w:rsidR="00F2133E">
              <w:rPr>
                <w:rFonts w:asciiTheme="minorHAnsi" w:hAnsiTheme="minorHAnsi"/>
              </w:rPr>
              <w:t xml:space="preserve">new </w:t>
            </w:r>
            <w:r>
              <w:rPr>
                <w:rFonts w:asciiTheme="minorHAnsi" w:hAnsiTheme="minorHAnsi"/>
              </w:rPr>
              <w:t>sponsors a year</w:t>
            </w:r>
            <w:r w:rsidR="00F2133E">
              <w:rPr>
                <w:rFonts w:asciiTheme="minorHAnsi" w:hAnsiTheme="minorHAnsi"/>
              </w:rPr>
              <w:t>.</w:t>
            </w:r>
          </w:p>
          <w:p w:rsidR="00F2133E" w:rsidRPr="00F2133E" w:rsidRDefault="00F2133E" w:rsidP="00F2133E">
            <w:pPr>
              <w:rPr>
                <w:rFonts w:asciiTheme="minorHAnsi" w:hAnsiTheme="minorHAnsi"/>
              </w:rPr>
            </w:pPr>
          </w:p>
          <w:p w:rsidR="00B153AE" w:rsidRDefault="00B153AE" w:rsidP="00AA4520">
            <w:pPr>
              <w:pStyle w:val="ListParagraph"/>
              <w:numPr>
                <w:ilvl w:val="0"/>
                <w:numId w:val="29"/>
              </w:numPr>
              <w:rPr>
                <w:rFonts w:asciiTheme="minorHAnsi" w:hAnsiTheme="minorHAnsi"/>
              </w:rPr>
            </w:pPr>
            <w:r>
              <w:rPr>
                <w:rFonts w:asciiTheme="minorHAnsi" w:hAnsiTheme="minorHAnsi"/>
              </w:rPr>
              <w:t>Contact previ</w:t>
            </w:r>
            <w:r w:rsidR="00F2133E">
              <w:rPr>
                <w:rFonts w:asciiTheme="minorHAnsi" w:hAnsiTheme="minorHAnsi"/>
              </w:rPr>
              <w:t>ous years sponsors by late February</w:t>
            </w:r>
            <w:r>
              <w:rPr>
                <w:rFonts w:asciiTheme="minorHAnsi" w:hAnsiTheme="minorHAnsi"/>
              </w:rPr>
              <w:t xml:space="preserve"> to secure continued sponsorship for the year</w:t>
            </w:r>
            <w:r w:rsidR="00F2133E">
              <w:rPr>
                <w:rFonts w:asciiTheme="minorHAnsi" w:hAnsiTheme="minorHAnsi"/>
              </w:rPr>
              <w:t>.</w:t>
            </w:r>
          </w:p>
          <w:p w:rsidR="00F2133E" w:rsidRPr="00F2133E" w:rsidRDefault="00F2133E" w:rsidP="00F2133E">
            <w:pPr>
              <w:rPr>
                <w:rFonts w:asciiTheme="minorHAnsi" w:hAnsiTheme="minorHAnsi"/>
              </w:rPr>
            </w:pPr>
          </w:p>
          <w:p w:rsidR="00F2133E" w:rsidRDefault="00F2133E" w:rsidP="003241EA">
            <w:pPr>
              <w:pStyle w:val="ListParagraph"/>
              <w:numPr>
                <w:ilvl w:val="0"/>
                <w:numId w:val="29"/>
              </w:numPr>
              <w:rPr>
                <w:rFonts w:asciiTheme="minorHAnsi" w:hAnsiTheme="minorHAnsi"/>
              </w:rPr>
            </w:pPr>
            <w:r w:rsidRPr="00F2133E">
              <w:rPr>
                <w:rFonts w:asciiTheme="minorHAnsi" w:hAnsiTheme="minorHAnsi"/>
              </w:rPr>
              <w:t>Organise distribution of sponsors advertising and/or social media advertising as agreed with relevant sponsor.</w:t>
            </w:r>
            <w:r w:rsidRPr="00F2133E">
              <w:rPr>
                <w:rFonts w:asciiTheme="minorHAnsi" w:hAnsiTheme="minorHAnsi"/>
              </w:rPr>
              <w:t xml:space="preserve"> </w:t>
            </w:r>
          </w:p>
          <w:p w:rsidR="00F2133E" w:rsidRPr="00F2133E" w:rsidRDefault="00F2133E" w:rsidP="00F2133E">
            <w:pPr>
              <w:rPr>
                <w:rFonts w:asciiTheme="minorHAnsi" w:hAnsiTheme="minorHAnsi"/>
              </w:rPr>
            </w:pPr>
          </w:p>
          <w:p w:rsidR="00F2133E" w:rsidRDefault="00F2133E" w:rsidP="00AA4520">
            <w:pPr>
              <w:pStyle w:val="ListParagraph"/>
              <w:numPr>
                <w:ilvl w:val="0"/>
                <w:numId w:val="29"/>
              </w:numPr>
              <w:rPr>
                <w:rFonts w:asciiTheme="minorHAnsi" w:hAnsiTheme="minorHAnsi"/>
              </w:rPr>
            </w:pPr>
            <w:r>
              <w:rPr>
                <w:rFonts w:asciiTheme="minorHAnsi" w:hAnsiTheme="minorHAnsi"/>
              </w:rPr>
              <w:t>Liaise with director of publicity to ensure all social media platforms have been updated with the current year sponsors. Ensure sponsors are advertised through social media if this is part of their package including monthly newsletter and end of season PowerPoint presentations.</w:t>
            </w:r>
          </w:p>
          <w:p w:rsidR="00F2133E" w:rsidRPr="00F2133E" w:rsidRDefault="00F2133E" w:rsidP="00F2133E">
            <w:pPr>
              <w:rPr>
                <w:rFonts w:asciiTheme="minorHAnsi" w:hAnsiTheme="minorHAnsi"/>
              </w:rPr>
            </w:pPr>
          </w:p>
          <w:p w:rsidR="00F2133E" w:rsidRDefault="00F2133E" w:rsidP="00AA4520">
            <w:pPr>
              <w:pStyle w:val="ListParagraph"/>
              <w:numPr>
                <w:ilvl w:val="0"/>
                <w:numId w:val="29"/>
              </w:numPr>
              <w:rPr>
                <w:rFonts w:asciiTheme="minorHAnsi" w:hAnsiTheme="minorHAnsi"/>
              </w:rPr>
            </w:pPr>
            <w:r>
              <w:rPr>
                <w:rFonts w:asciiTheme="minorHAnsi" w:hAnsiTheme="minorHAnsi"/>
              </w:rPr>
              <w:t>Maintain sponsorship board within the club as well as ensuring the sponsors business cards are easily available.</w:t>
            </w:r>
          </w:p>
          <w:p w:rsidR="00F2133E" w:rsidRPr="00F2133E" w:rsidRDefault="00F2133E" w:rsidP="00F2133E">
            <w:pPr>
              <w:rPr>
                <w:rFonts w:asciiTheme="minorHAnsi" w:hAnsiTheme="minorHAnsi"/>
              </w:rPr>
            </w:pPr>
          </w:p>
          <w:p w:rsidR="00F2133E" w:rsidRPr="00AA4520" w:rsidRDefault="00F2133E" w:rsidP="00AA4520">
            <w:pPr>
              <w:pStyle w:val="ListParagraph"/>
              <w:numPr>
                <w:ilvl w:val="0"/>
                <w:numId w:val="29"/>
              </w:numPr>
              <w:rPr>
                <w:rFonts w:asciiTheme="minorHAnsi" w:hAnsiTheme="minorHAnsi"/>
              </w:rPr>
            </w:pPr>
            <w:r>
              <w:rPr>
                <w:rFonts w:asciiTheme="minorHAnsi" w:hAnsiTheme="minorHAnsi"/>
              </w:rPr>
              <w:t>Ensure sponsors are contacted on a monthly basis (during the season) regarding the ongoing progress of the club and upcoming events.</w:t>
            </w:r>
          </w:p>
          <w:p w:rsidR="00AA4520" w:rsidRPr="00141393" w:rsidRDefault="00AA4520" w:rsidP="00AA4520">
            <w:pPr>
              <w:rPr>
                <w:rFonts w:asciiTheme="minorHAnsi" w:hAnsiTheme="minorHAnsi"/>
              </w:rPr>
            </w:pPr>
          </w:p>
          <w:p w:rsidR="00AA4520" w:rsidRDefault="00AA4520" w:rsidP="00AA4520">
            <w:pPr>
              <w:pStyle w:val="ListParagraph"/>
              <w:numPr>
                <w:ilvl w:val="0"/>
                <w:numId w:val="29"/>
              </w:numPr>
              <w:rPr>
                <w:rFonts w:asciiTheme="minorHAnsi" w:hAnsiTheme="minorHAnsi"/>
              </w:rPr>
            </w:pPr>
            <w:r w:rsidRPr="00AA4520">
              <w:rPr>
                <w:rFonts w:asciiTheme="minorHAnsi" w:hAnsiTheme="minorHAnsi"/>
              </w:rPr>
              <w:t>Introduce major sponsors to players and club directors where appropriate.</w:t>
            </w:r>
          </w:p>
          <w:p w:rsidR="00AA4520" w:rsidRPr="00AA4520" w:rsidRDefault="00AA4520" w:rsidP="00AA4520">
            <w:pPr>
              <w:pStyle w:val="ListParagraph"/>
              <w:rPr>
                <w:rFonts w:asciiTheme="minorHAnsi" w:hAnsiTheme="minorHAnsi"/>
              </w:rPr>
            </w:pPr>
          </w:p>
          <w:p w:rsidR="00AA4520" w:rsidRDefault="00F2133E" w:rsidP="00AA4520">
            <w:pPr>
              <w:pStyle w:val="ListParagraph"/>
              <w:numPr>
                <w:ilvl w:val="0"/>
                <w:numId w:val="29"/>
              </w:numPr>
              <w:rPr>
                <w:rFonts w:asciiTheme="minorHAnsi" w:hAnsiTheme="minorHAnsi"/>
              </w:rPr>
            </w:pPr>
            <w:r>
              <w:rPr>
                <w:rFonts w:asciiTheme="minorHAnsi" w:hAnsiTheme="minorHAnsi"/>
              </w:rPr>
              <w:t xml:space="preserve">Organise letters to Bunning’s </w:t>
            </w:r>
            <w:r w:rsidR="00AA4520">
              <w:rPr>
                <w:rFonts w:asciiTheme="minorHAnsi" w:hAnsiTheme="minorHAnsi"/>
              </w:rPr>
              <w:t>Morley for two sausage sizzles per year</w:t>
            </w:r>
            <w:r w:rsidR="00E7607D">
              <w:rPr>
                <w:rFonts w:asciiTheme="minorHAnsi" w:hAnsiTheme="minorHAnsi"/>
              </w:rPr>
              <w:t>, use up to date letter head with all Life members for all correspondence</w:t>
            </w:r>
            <w:r>
              <w:rPr>
                <w:rFonts w:asciiTheme="minorHAnsi" w:hAnsiTheme="minorHAnsi"/>
              </w:rPr>
              <w:t>.</w:t>
            </w:r>
            <w:bookmarkStart w:id="0" w:name="_GoBack"/>
            <w:bookmarkEnd w:id="0"/>
          </w:p>
          <w:p w:rsidR="00AA4520" w:rsidRPr="00AA4520" w:rsidRDefault="00AA4520" w:rsidP="00AA4520">
            <w:pPr>
              <w:pStyle w:val="ListParagraph"/>
              <w:rPr>
                <w:rFonts w:asciiTheme="minorHAnsi" w:hAnsiTheme="minorHAnsi"/>
              </w:rPr>
            </w:pPr>
          </w:p>
          <w:p w:rsidR="00AA4520" w:rsidRPr="00AA4520" w:rsidRDefault="00AA4520" w:rsidP="00AA4520">
            <w:pPr>
              <w:pStyle w:val="ListParagraph"/>
              <w:numPr>
                <w:ilvl w:val="0"/>
                <w:numId w:val="29"/>
              </w:numPr>
              <w:rPr>
                <w:rFonts w:asciiTheme="minorHAnsi" w:hAnsiTheme="minorHAnsi"/>
              </w:rPr>
            </w:pPr>
            <w:r>
              <w:rPr>
                <w:rFonts w:asciiTheme="minorHAnsi" w:hAnsiTheme="minorHAnsi"/>
              </w:rPr>
              <w:t>Liaise with organisations to secure small donations to be used for fundraising events such as Bingo nights etc.</w:t>
            </w:r>
          </w:p>
          <w:p w:rsidR="00AA4520" w:rsidRPr="00141393" w:rsidRDefault="00AA4520" w:rsidP="00AA4520">
            <w:pPr>
              <w:rPr>
                <w:rFonts w:asciiTheme="minorHAnsi" w:hAnsiTheme="minorHAnsi"/>
              </w:rPr>
            </w:pPr>
          </w:p>
          <w:p w:rsidR="00AA4520" w:rsidRPr="00AA4520" w:rsidRDefault="00AA4520" w:rsidP="00AA4520">
            <w:pPr>
              <w:pStyle w:val="ListParagraph"/>
              <w:numPr>
                <w:ilvl w:val="0"/>
                <w:numId w:val="29"/>
              </w:numPr>
              <w:rPr>
                <w:rFonts w:asciiTheme="minorHAnsi" w:hAnsiTheme="minorHAnsi"/>
              </w:rPr>
            </w:pPr>
            <w:r w:rsidRPr="00AA4520">
              <w:rPr>
                <w:rFonts w:asciiTheme="minorHAnsi" w:hAnsiTheme="minorHAnsi"/>
              </w:rPr>
              <w:t>Prepare monthly reports for presentation at Management Committee meetings.</w:t>
            </w:r>
          </w:p>
          <w:p w:rsidR="00AA4520" w:rsidRPr="00141393" w:rsidRDefault="00AA4520" w:rsidP="00AA4520">
            <w:pPr>
              <w:rPr>
                <w:rFonts w:asciiTheme="minorHAnsi" w:hAnsiTheme="minorHAnsi"/>
              </w:rPr>
            </w:pPr>
          </w:p>
          <w:p w:rsidR="00AA4520" w:rsidRPr="00AB382D" w:rsidRDefault="00AA4520" w:rsidP="00AA4520">
            <w:pPr>
              <w:numPr>
                <w:ilvl w:val="0"/>
                <w:numId w:val="26"/>
              </w:numPr>
              <w:rPr>
                <w:rFonts w:asciiTheme="minorHAnsi" w:hAnsiTheme="minorHAnsi"/>
                <w:sz w:val="22"/>
                <w:szCs w:val="22"/>
                <w:lang w:val="en-AU"/>
              </w:rPr>
            </w:pPr>
            <w:r>
              <w:rPr>
                <w:rFonts w:asciiTheme="minorHAnsi" w:hAnsiTheme="minorHAnsi"/>
                <w:sz w:val="22"/>
                <w:szCs w:val="22"/>
                <w:lang w:val="en-AU"/>
              </w:rPr>
              <w:t>Prepare annual report for AGM by second Wednesday in October and email to Club Manager</w:t>
            </w:r>
            <w:r w:rsidR="00F2133E">
              <w:rPr>
                <w:rFonts w:asciiTheme="minorHAnsi" w:hAnsiTheme="minorHAnsi"/>
                <w:sz w:val="22"/>
                <w:szCs w:val="22"/>
                <w:lang w:val="en-AU"/>
              </w:rPr>
              <w:t>.</w:t>
            </w:r>
          </w:p>
          <w:p w:rsidR="00AA4520" w:rsidRPr="00141393" w:rsidRDefault="00AA4520" w:rsidP="00AA4520">
            <w:pPr>
              <w:rPr>
                <w:rFonts w:asciiTheme="minorHAnsi" w:hAnsiTheme="minorHAnsi"/>
              </w:rPr>
            </w:pPr>
          </w:p>
          <w:p w:rsidR="00AA4520" w:rsidRPr="00AA4520" w:rsidRDefault="00AA4520" w:rsidP="00AA4520">
            <w:pPr>
              <w:pStyle w:val="ListParagraph"/>
              <w:numPr>
                <w:ilvl w:val="0"/>
                <w:numId w:val="29"/>
              </w:numPr>
              <w:rPr>
                <w:rFonts w:asciiTheme="minorHAnsi" w:hAnsiTheme="minorHAnsi"/>
              </w:rPr>
            </w:pPr>
            <w:r w:rsidRPr="00AA4520">
              <w:rPr>
                <w:rFonts w:asciiTheme="minorHAnsi" w:hAnsiTheme="minorHAnsi"/>
              </w:rPr>
              <w:t>Assist officers and</w:t>
            </w:r>
            <w:r w:rsidR="00BA703D">
              <w:rPr>
                <w:rFonts w:asciiTheme="minorHAnsi" w:hAnsiTheme="minorHAnsi"/>
              </w:rPr>
              <w:t xml:space="preserve"> sub-committees in their duties.</w:t>
            </w:r>
          </w:p>
          <w:p w:rsidR="00AA4520" w:rsidRPr="00141393" w:rsidRDefault="00AA4520" w:rsidP="00AA4520">
            <w:pPr>
              <w:rPr>
                <w:rFonts w:asciiTheme="minorHAnsi" w:hAnsiTheme="minorHAnsi"/>
              </w:rPr>
            </w:pPr>
          </w:p>
          <w:p w:rsidR="005313F2" w:rsidRPr="00F2133E" w:rsidRDefault="00AA4520" w:rsidP="00F2133E">
            <w:pPr>
              <w:pStyle w:val="ListParagraph"/>
              <w:numPr>
                <w:ilvl w:val="0"/>
                <w:numId w:val="29"/>
              </w:numPr>
              <w:rPr>
                <w:rFonts w:asciiTheme="minorHAnsi" w:hAnsiTheme="minorHAnsi"/>
              </w:rPr>
            </w:pPr>
            <w:r w:rsidRPr="00AA4520">
              <w:rPr>
                <w:rFonts w:asciiTheme="minorHAnsi" w:hAnsiTheme="minorHAnsi"/>
              </w:rPr>
              <w:t>Assist with other matters that may arise from time to time.</w:t>
            </w:r>
          </w:p>
        </w:tc>
      </w:tr>
      <w:tr w:rsidR="005313F2" w:rsidRPr="005E19BC" w:rsidTr="009F4433">
        <w:trPr>
          <w:trHeight w:val="288"/>
          <w:jc w:val="center"/>
        </w:trPr>
        <w:tc>
          <w:tcPr>
            <w:tcW w:w="1008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5313F2" w:rsidRPr="005E19BC" w:rsidRDefault="005E19BC" w:rsidP="005313F2">
            <w:pPr>
              <w:pStyle w:val="Heading2"/>
              <w:rPr>
                <w:rFonts w:asciiTheme="minorHAnsi" w:hAnsiTheme="minorHAnsi"/>
                <w:sz w:val="22"/>
                <w:szCs w:val="22"/>
              </w:rPr>
            </w:pPr>
            <w:r w:rsidRPr="005E19BC">
              <w:rPr>
                <w:rFonts w:asciiTheme="minorHAnsi" w:hAnsiTheme="minorHAnsi"/>
                <w:sz w:val="22"/>
                <w:szCs w:val="22"/>
              </w:rPr>
              <w:t>Qualifications - Accreditations</w:t>
            </w:r>
          </w:p>
        </w:tc>
      </w:tr>
      <w:tr w:rsidR="00D124BA" w:rsidRPr="005E19BC" w:rsidTr="00592A53">
        <w:trPr>
          <w:trHeight w:val="1440"/>
          <w:jc w:val="center"/>
        </w:trPr>
        <w:tc>
          <w:tcPr>
            <w:tcW w:w="5040" w:type="dxa"/>
            <w:gridSpan w:val="2"/>
            <w:tcBorders>
              <w:top w:val="single" w:sz="4" w:space="0" w:color="auto"/>
              <w:left w:val="single" w:sz="4" w:space="0" w:color="auto"/>
              <w:bottom w:val="single" w:sz="4" w:space="0" w:color="auto"/>
              <w:right w:val="single" w:sz="4" w:space="0" w:color="auto"/>
            </w:tcBorders>
          </w:tcPr>
          <w:p w:rsidR="00A221A3" w:rsidRDefault="00D124BA" w:rsidP="00F2755A">
            <w:pPr>
              <w:pStyle w:val="RequirementsList"/>
              <w:numPr>
                <w:ilvl w:val="0"/>
                <w:numId w:val="0"/>
              </w:numPr>
              <w:spacing w:before="0" w:after="0"/>
              <w:rPr>
                <w:rFonts w:asciiTheme="minorHAnsi" w:hAnsiTheme="minorHAnsi"/>
                <w:b/>
                <w:sz w:val="22"/>
                <w:szCs w:val="22"/>
              </w:rPr>
            </w:pPr>
            <w:r w:rsidRPr="00D124BA">
              <w:rPr>
                <w:rFonts w:asciiTheme="minorHAnsi" w:hAnsiTheme="minorHAnsi"/>
                <w:b/>
                <w:sz w:val="22"/>
                <w:szCs w:val="22"/>
              </w:rPr>
              <w:lastRenderedPageBreak/>
              <w:t>Essential</w:t>
            </w:r>
            <w:r w:rsidR="00A221A3">
              <w:rPr>
                <w:rFonts w:asciiTheme="minorHAnsi" w:hAnsiTheme="minorHAnsi"/>
                <w:b/>
                <w:sz w:val="22"/>
                <w:szCs w:val="22"/>
              </w:rPr>
              <w:t xml:space="preserve"> </w:t>
            </w:r>
          </w:p>
          <w:p w:rsidR="00F2755A" w:rsidRPr="00F2755A" w:rsidRDefault="00F2755A" w:rsidP="004D6C1B">
            <w:pPr>
              <w:pStyle w:val="RequirementsList"/>
              <w:numPr>
                <w:ilvl w:val="0"/>
                <w:numId w:val="0"/>
              </w:numPr>
              <w:spacing w:before="0" w:after="0" w:line="240" w:lineRule="auto"/>
              <w:ind w:left="720"/>
              <w:rPr>
                <w:rFonts w:asciiTheme="minorHAnsi" w:hAnsiTheme="minorHAnsi"/>
                <w:sz w:val="22"/>
                <w:szCs w:val="22"/>
              </w:rPr>
            </w:pPr>
          </w:p>
        </w:tc>
        <w:tc>
          <w:tcPr>
            <w:tcW w:w="5040" w:type="dxa"/>
            <w:gridSpan w:val="2"/>
            <w:tcBorders>
              <w:top w:val="single" w:sz="4" w:space="0" w:color="auto"/>
              <w:left w:val="single" w:sz="4" w:space="0" w:color="auto"/>
              <w:bottom w:val="single" w:sz="4" w:space="0" w:color="auto"/>
              <w:right w:val="single" w:sz="4" w:space="0" w:color="auto"/>
            </w:tcBorders>
          </w:tcPr>
          <w:p w:rsidR="00D124BA" w:rsidRDefault="00D124BA" w:rsidP="00D124BA">
            <w:pPr>
              <w:pStyle w:val="RequirementsList"/>
              <w:numPr>
                <w:ilvl w:val="0"/>
                <w:numId w:val="0"/>
              </w:numPr>
              <w:ind w:left="43"/>
              <w:rPr>
                <w:rFonts w:asciiTheme="minorHAnsi" w:hAnsiTheme="minorHAnsi"/>
                <w:b/>
                <w:sz w:val="22"/>
                <w:szCs w:val="22"/>
              </w:rPr>
            </w:pPr>
            <w:r w:rsidRPr="00D124BA">
              <w:rPr>
                <w:rFonts w:asciiTheme="minorHAnsi" w:hAnsiTheme="minorHAnsi"/>
                <w:b/>
                <w:sz w:val="22"/>
                <w:szCs w:val="22"/>
              </w:rPr>
              <w:t>Desirable</w:t>
            </w:r>
          </w:p>
          <w:p w:rsidR="00F2133E" w:rsidRPr="00D124BA" w:rsidRDefault="00F2133E" w:rsidP="00D124BA">
            <w:pPr>
              <w:pStyle w:val="RequirementsList"/>
              <w:numPr>
                <w:ilvl w:val="0"/>
                <w:numId w:val="0"/>
              </w:numPr>
              <w:ind w:left="43"/>
              <w:rPr>
                <w:rFonts w:asciiTheme="minorHAnsi" w:hAnsiTheme="minorHAnsi"/>
                <w:b/>
                <w:sz w:val="22"/>
                <w:szCs w:val="22"/>
              </w:rPr>
            </w:pPr>
            <w:r>
              <w:rPr>
                <w:rFonts w:asciiTheme="minorHAnsi" w:hAnsiTheme="minorHAnsi"/>
                <w:b/>
                <w:sz w:val="22"/>
                <w:szCs w:val="22"/>
              </w:rPr>
              <w:t>Business Background</w:t>
            </w:r>
          </w:p>
        </w:tc>
      </w:tr>
      <w:tr w:rsidR="00567ECE" w:rsidRPr="005E19BC" w:rsidTr="009F4433">
        <w:trPr>
          <w:trHeight w:val="288"/>
          <w:jc w:val="center"/>
        </w:trPr>
        <w:tc>
          <w:tcPr>
            <w:tcW w:w="1008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567ECE" w:rsidRDefault="00567ECE" w:rsidP="006678F3">
            <w:pPr>
              <w:pStyle w:val="Heading2"/>
              <w:rPr>
                <w:rFonts w:asciiTheme="minorHAnsi" w:hAnsiTheme="minorHAnsi"/>
                <w:sz w:val="22"/>
                <w:szCs w:val="22"/>
              </w:rPr>
            </w:pPr>
            <w:r>
              <w:rPr>
                <w:rFonts w:asciiTheme="minorHAnsi" w:hAnsiTheme="minorHAnsi"/>
                <w:sz w:val="22"/>
                <w:szCs w:val="22"/>
              </w:rPr>
              <w:t>Reporting</w:t>
            </w:r>
          </w:p>
        </w:tc>
      </w:tr>
      <w:tr w:rsidR="00567ECE" w:rsidRPr="005E19BC" w:rsidTr="00567ECE">
        <w:trPr>
          <w:trHeight w:val="288"/>
          <w:jc w:val="center"/>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67ECE" w:rsidRPr="00D0201B" w:rsidRDefault="00567ECE" w:rsidP="00567ECE">
            <w:pPr>
              <w:pStyle w:val="RequirementsList"/>
              <w:numPr>
                <w:ilvl w:val="0"/>
                <w:numId w:val="16"/>
              </w:numPr>
              <w:spacing w:before="0" w:after="0" w:line="240" w:lineRule="auto"/>
              <w:ind w:left="714" w:hanging="357"/>
              <w:rPr>
                <w:rFonts w:asciiTheme="minorHAnsi" w:hAnsiTheme="minorHAnsi"/>
                <w:sz w:val="22"/>
                <w:szCs w:val="22"/>
              </w:rPr>
            </w:pPr>
            <w:r w:rsidRPr="00D0201B">
              <w:rPr>
                <w:rFonts w:asciiTheme="minorHAnsi" w:hAnsiTheme="minorHAnsi"/>
                <w:sz w:val="22"/>
                <w:szCs w:val="22"/>
              </w:rPr>
              <w:t>Provide a report</w:t>
            </w:r>
            <w:r w:rsidR="00F2133E">
              <w:rPr>
                <w:rFonts w:asciiTheme="minorHAnsi" w:hAnsiTheme="minorHAnsi"/>
                <w:sz w:val="22"/>
                <w:szCs w:val="22"/>
              </w:rPr>
              <w:t xml:space="preserve"> </w:t>
            </w:r>
            <w:r w:rsidRPr="00D0201B">
              <w:rPr>
                <w:rFonts w:asciiTheme="minorHAnsi" w:hAnsiTheme="minorHAnsi"/>
                <w:sz w:val="22"/>
                <w:szCs w:val="22"/>
              </w:rPr>
              <w:t>on any aspect of the portfolio operations to the monthly Committee meeting.</w:t>
            </w:r>
          </w:p>
          <w:p w:rsidR="00567ECE" w:rsidRDefault="00567ECE" w:rsidP="006678F3">
            <w:pPr>
              <w:pStyle w:val="Heading2"/>
              <w:rPr>
                <w:rFonts w:asciiTheme="minorHAnsi" w:hAnsiTheme="minorHAnsi"/>
                <w:sz w:val="22"/>
                <w:szCs w:val="22"/>
              </w:rPr>
            </w:pPr>
          </w:p>
        </w:tc>
      </w:tr>
      <w:tr w:rsidR="005E19BC" w:rsidRPr="005E19BC" w:rsidTr="009F4433">
        <w:trPr>
          <w:trHeight w:val="288"/>
          <w:jc w:val="center"/>
        </w:trPr>
        <w:tc>
          <w:tcPr>
            <w:tcW w:w="1008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5E19BC" w:rsidRPr="005E19BC" w:rsidRDefault="005E19BC" w:rsidP="006678F3">
            <w:pPr>
              <w:pStyle w:val="Heading2"/>
              <w:rPr>
                <w:rFonts w:asciiTheme="minorHAnsi" w:hAnsiTheme="minorHAnsi"/>
                <w:sz w:val="22"/>
                <w:szCs w:val="22"/>
              </w:rPr>
            </w:pPr>
            <w:r>
              <w:rPr>
                <w:rFonts w:asciiTheme="minorHAnsi" w:hAnsiTheme="minorHAnsi"/>
                <w:sz w:val="22"/>
                <w:szCs w:val="22"/>
              </w:rPr>
              <w:t>Relationships</w:t>
            </w:r>
          </w:p>
        </w:tc>
      </w:tr>
      <w:tr w:rsidR="00F7313A" w:rsidRPr="005E19BC" w:rsidTr="009F4433">
        <w:trPr>
          <w:trHeight w:val="720"/>
          <w:jc w:val="center"/>
        </w:trPr>
        <w:tc>
          <w:tcPr>
            <w:tcW w:w="10080" w:type="dxa"/>
            <w:gridSpan w:val="4"/>
            <w:tcBorders>
              <w:top w:val="single" w:sz="4" w:space="0" w:color="auto"/>
              <w:left w:val="single" w:sz="4" w:space="0" w:color="auto"/>
              <w:bottom w:val="single" w:sz="4" w:space="0" w:color="auto"/>
              <w:right w:val="single" w:sz="4" w:space="0" w:color="auto"/>
            </w:tcBorders>
            <w:vAlign w:val="center"/>
          </w:tcPr>
          <w:p w:rsidR="00F2755A" w:rsidRPr="00D0201B" w:rsidRDefault="00F2755A" w:rsidP="00F2755A">
            <w:pPr>
              <w:pStyle w:val="RequirementsList"/>
              <w:numPr>
                <w:ilvl w:val="0"/>
                <w:numId w:val="16"/>
              </w:numPr>
              <w:spacing w:before="0" w:after="0" w:line="240" w:lineRule="auto"/>
              <w:ind w:left="714" w:hanging="357"/>
              <w:rPr>
                <w:rFonts w:asciiTheme="minorHAnsi" w:hAnsiTheme="minorHAnsi"/>
                <w:sz w:val="22"/>
                <w:szCs w:val="22"/>
              </w:rPr>
            </w:pPr>
            <w:r w:rsidRPr="00D0201B">
              <w:rPr>
                <w:rFonts w:asciiTheme="minorHAnsi" w:hAnsiTheme="minorHAnsi"/>
                <w:sz w:val="22"/>
                <w:szCs w:val="22"/>
              </w:rPr>
              <w:t>Reports to the Club Committee.</w:t>
            </w:r>
          </w:p>
          <w:p w:rsidR="00F2755A" w:rsidRPr="00D0201B" w:rsidRDefault="00F2755A" w:rsidP="00F2755A">
            <w:pPr>
              <w:pStyle w:val="RequirementsList"/>
              <w:numPr>
                <w:ilvl w:val="0"/>
                <w:numId w:val="16"/>
              </w:numPr>
              <w:spacing w:before="0" w:after="0" w:line="240" w:lineRule="auto"/>
              <w:ind w:left="714" w:hanging="357"/>
              <w:rPr>
                <w:rFonts w:asciiTheme="minorHAnsi" w:hAnsiTheme="minorHAnsi"/>
                <w:sz w:val="22"/>
                <w:szCs w:val="22"/>
              </w:rPr>
            </w:pPr>
            <w:r w:rsidRPr="00D0201B">
              <w:rPr>
                <w:rFonts w:asciiTheme="minorHAnsi" w:hAnsiTheme="minorHAnsi"/>
                <w:sz w:val="22"/>
                <w:szCs w:val="22"/>
              </w:rPr>
              <w:t>Liaises with the Executive.</w:t>
            </w:r>
          </w:p>
          <w:p w:rsidR="00F2755A" w:rsidRPr="00D0201B" w:rsidRDefault="00F2755A" w:rsidP="00F2755A">
            <w:pPr>
              <w:pStyle w:val="RequirementsList"/>
              <w:numPr>
                <w:ilvl w:val="0"/>
                <w:numId w:val="16"/>
              </w:numPr>
              <w:spacing w:before="0" w:after="0" w:line="240" w:lineRule="auto"/>
              <w:ind w:left="714" w:hanging="357"/>
              <w:rPr>
                <w:rFonts w:asciiTheme="minorHAnsi" w:hAnsiTheme="minorHAnsi"/>
                <w:sz w:val="22"/>
                <w:szCs w:val="22"/>
              </w:rPr>
            </w:pPr>
            <w:r w:rsidRPr="00D0201B">
              <w:rPr>
                <w:rFonts w:asciiTheme="minorHAnsi" w:hAnsiTheme="minorHAnsi"/>
                <w:sz w:val="22"/>
                <w:szCs w:val="22"/>
              </w:rPr>
              <w:t>Liaises with key stakeholders.</w:t>
            </w:r>
          </w:p>
          <w:p w:rsidR="009F4433" w:rsidRPr="005E19BC" w:rsidRDefault="009F4433" w:rsidP="00F7313A">
            <w:pPr>
              <w:rPr>
                <w:rFonts w:asciiTheme="minorHAnsi" w:hAnsiTheme="minorHAnsi"/>
                <w:sz w:val="22"/>
                <w:szCs w:val="22"/>
              </w:rPr>
            </w:pPr>
          </w:p>
        </w:tc>
      </w:tr>
    </w:tbl>
    <w:p w:rsidR="005F6E87" w:rsidRPr="005E19BC" w:rsidRDefault="005F6E87" w:rsidP="002A733C">
      <w:pPr>
        <w:rPr>
          <w:rFonts w:asciiTheme="minorHAnsi" w:hAnsiTheme="minorHAnsi"/>
          <w:sz w:val="22"/>
          <w:szCs w:val="22"/>
        </w:rPr>
      </w:pPr>
    </w:p>
    <w:sectPr w:rsidR="005F6E87" w:rsidRPr="005E19BC" w:rsidSect="005E19BC">
      <w:footerReference w:type="default" r:id="rId9"/>
      <w:pgSz w:w="12240" w:h="15840"/>
      <w:pgMar w:top="426" w:right="720" w:bottom="1080" w:left="720" w:header="284" w:footer="24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5A8" w:rsidRDefault="00EC35A8" w:rsidP="005E19BC">
      <w:r>
        <w:separator/>
      </w:r>
    </w:p>
  </w:endnote>
  <w:endnote w:type="continuationSeparator" w:id="0">
    <w:p w:rsidR="00EC35A8" w:rsidRDefault="00EC35A8" w:rsidP="005E1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9BC" w:rsidRPr="00ED6AA9" w:rsidRDefault="005E19BC" w:rsidP="00A40AE1">
    <w:pPr>
      <w:pStyle w:val="Footer"/>
      <w:tabs>
        <w:tab w:val="clear" w:pos="4680"/>
        <w:tab w:val="clear" w:pos="9360"/>
        <w:tab w:val="left" w:pos="2275"/>
      </w:tabs>
      <w:jc w:val="center"/>
      <w:rPr>
        <w:rFonts w:asciiTheme="minorHAnsi" w:hAnsiTheme="minorHAnsi"/>
        <w:sz w:val="18"/>
        <w:szCs w:val="18"/>
      </w:rPr>
    </w:pPr>
  </w:p>
  <w:p w:rsidR="005E19BC" w:rsidRDefault="005E19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5A8" w:rsidRDefault="00EC35A8" w:rsidP="005E19BC">
      <w:r>
        <w:separator/>
      </w:r>
    </w:p>
  </w:footnote>
  <w:footnote w:type="continuationSeparator" w:id="0">
    <w:p w:rsidR="00EC35A8" w:rsidRDefault="00EC35A8" w:rsidP="005E1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602AF"/>
    <w:multiLevelType w:val="hybridMultilevel"/>
    <w:tmpl w:val="2EA03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DAF2A3A"/>
    <w:multiLevelType w:val="hybridMultilevel"/>
    <w:tmpl w:val="F2C28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20F04"/>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7C6F20"/>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D478E2"/>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FC59F7"/>
    <w:multiLevelType w:val="hybridMultilevel"/>
    <w:tmpl w:val="1ED404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F30833"/>
    <w:multiLevelType w:val="hybridMultilevel"/>
    <w:tmpl w:val="57BE9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BB3F84"/>
    <w:multiLevelType w:val="hybridMultilevel"/>
    <w:tmpl w:val="E76251B6"/>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725F2"/>
    <w:multiLevelType w:val="hybridMultilevel"/>
    <w:tmpl w:val="F8569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0D243E"/>
    <w:multiLevelType w:val="multilevel"/>
    <w:tmpl w:val="0A5E28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A1B3ABA"/>
    <w:multiLevelType w:val="singleLevel"/>
    <w:tmpl w:val="0C090001"/>
    <w:lvl w:ilvl="0">
      <w:start w:val="1"/>
      <w:numFmt w:val="bullet"/>
      <w:lvlText w:val=""/>
      <w:lvlJc w:val="left"/>
      <w:pPr>
        <w:ind w:left="720" w:hanging="360"/>
      </w:pPr>
      <w:rPr>
        <w:rFonts w:ascii="Symbol" w:hAnsi="Symbol" w:hint="default"/>
      </w:rPr>
    </w:lvl>
  </w:abstractNum>
  <w:abstractNum w:abstractNumId="22" w15:restartNumberingAfterBreak="0">
    <w:nsid w:val="61B6504C"/>
    <w:multiLevelType w:val="hybridMultilevel"/>
    <w:tmpl w:val="51A6BC0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5B221B4"/>
    <w:multiLevelType w:val="hybridMultilevel"/>
    <w:tmpl w:val="7AC2C24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D80A4B"/>
    <w:multiLevelType w:val="hybridMultilevel"/>
    <w:tmpl w:val="A01AA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211A7E"/>
    <w:multiLevelType w:val="hybridMultilevel"/>
    <w:tmpl w:val="03A42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3"/>
  </w:num>
  <w:num w:numId="13">
    <w:abstractNumId w:val="19"/>
  </w:num>
  <w:num w:numId="14">
    <w:abstractNumId w:val="18"/>
  </w:num>
  <w:num w:numId="15">
    <w:abstractNumId w:val="16"/>
  </w:num>
  <w:num w:numId="16">
    <w:abstractNumId w:val="11"/>
  </w:num>
  <w:num w:numId="17">
    <w:abstractNumId w:val="13"/>
  </w:num>
  <w:num w:numId="18">
    <w:abstractNumId w:val="13"/>
  </w:num>
  <w:num w:numId="19">
    <w:abstractNumId w:val="13"/>
  </w:num>
  <w:num w:numId="20">
    <w:abstractNumId w:val="17"/>
  </w:num>
  <w:num w:numId="21">
    <w:abstractNumId w:val="23"/>
  </w:num>
  <w:num w:numId="22">
    <w:abstractNumId w:val="21"/>
  </w:num>
  <w:num w:numId="23">
    <w:abstractNumId w:val="22"/>
  </w:num>
  <w:num w:numId="24">
    <w:abstractNumId w:val="20"/>
  </w:num>
  <w:num w:numId="25">
    <w:abstractNumId w:val="15"/>
  </w:num>
  <w:num w:numId="26">
    <w:abstractNumId w:val="12"/>
  </w:num>
  <w:num w:numId="27">
    <w:abstractNumId w:val="25"/>
  </w:num>
  <w:num w:numId="28">
    <w:abstractNumId w:val="10"/>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ACF"/>
    <w:rsid w:val="000071F7"/>
    <w:rsid w:val="00017E1A"/>
    <w:rsid w:val="0002798A"/>
    <w:rsid w:val="00083002"/>
    <w:rsid w:val="00087B85"/>
    <w:rsid w:val="000A01F1"/>
    <w:rsid w:val="000B7764"/>
    <w:rsid w:val="000C1163"/>
    <w:rsid w:val="000D2539"/>
    <w:rsid w:val="000D6D67"/>
    <w:rsid w:val="000F2DF4"/>
    <w:rsid w:val="000F6783"/>
    <w:rsid w:val="00101CD9"/>
    <w:rsid w:val="001059A0"/>
    <w:rsid w:val="00120C95"/>
    <w:rsid w:val="001216E9"/>
    <w:rsid w:val="0014663E"/>
    <w:rsid w:val="00180664"/>
    <w:rsid w:val="00185BA5"/>
    <w:rsid w:val="00195009"/>
    <w:rsid w:val="0019779B"/>
    <w:rsid w:val="00212276"/>
    <w:rsid w:val="00250014"/>
    <w:rsid w:val="00254D4B"/>
    <w:rsid w:val="00275BB5"/>
    <w:rsid w:val="00286D62"/>
    <w:rsid w:val="00286F6A"/>
    <w:rsid w:val="00291C8C"/>
    <w:rsid w:val="002A1ECE"/>
    <w:rsid w:val="002A2510"/>
    <w:rsid w:val="002A733C"/>
    <w:rsid w:val="002B0A5D"/>
    <w:rsid w:val="002B4D1D"/>
    <w:rsid w:val="002C10B1"/>
    <w:rsid w:val="002D222A"/>
    <w:rsid w:val="002D486E"/>
    <w:rsid w:val="003076FD"/>
    <w:rsid w:val="00317005"/>
    <w:rsid w:val="00335259"/>
    <w:rsid w:val="003929F1"/>
    <w:rsid w:val="003A1B63"/>
    <w:rsid w:val="003A41A1"/>
    <w:rsid w:val="003B2326"/>
    <w:rsid w:val="003C281D"/>
    <w:rsid w:val="003F1D46"/>
    <w:rsid w:val="00437ED0"/>
    <w:rsid w:val="00440CD8"/>
    <w:rsid w:val="00443837"/>
    <w:rsid w:val="00450F66"/>
    <w:rsid w:val="00461739"/>
    <w:rsid w:val="00461CB1"/>
    <w:rsid w:val="00467865"/>
    <w:rsid w:val="0048685F"/>
    <w:rsid w:val="004A1437"/>
    <w:rsid w:val="004A4198"/>
    <w:rsid w:val="004A5319"/>
    <w:rsid w:val="004A54EA"/>
    <w:rsid w:val="004B0578"/>
    <w:rsid w:val="004B0ECC"/>
    <w:rsid w:val="004C2FEE"/>
    <w:rsid w:val="004D0D2D"/>
    <w:rsid w:val="004D6C1B"/>
    <w:rsid w:val="004E34C6"/>
    <w:rsid w:val="004F62AD"/>
    <w:rsid w:val="00501AE8"/>
    <w:rsid w:val="00504B65"/>
    <w:rsid w:val="005114CE"/>
    <w:rsid w:val="0052122B"/>
    <w:rsid w:val="005313F2"/>
    <w:rsid w:val="00542885"/>
    <w:rsid w:val="005557F6"/>
    <w:rsid w:val="00563778"/>
    <w:rsid w:val="00565D4D"/>
    <w:rsid w:val="00567ECE"/>
    <w:rsid w:val="005820BC"/>
    <w:rsid w:val="005B4AE2"/>
    <w:rsid w:val="005C3D49"/>
    <w:rsid w:val="005E19BC"/>
    <w:rsid w:val="005E63CC"/>
    <w:rsid w:val="005F6E87"/>
    <w:rsid w:val="00613129"/>
    <w:rsid w:val="00617C65"/>
    <w:rsid w:val="0062332B"/>
    <w:rsid w:val="00672C7E"/>
    <w:rsid w:val="00682C69"/>
    <w:rsid w:val="006D2635"/>
    <w:rsid w:val="006D779C"/>
    <w:rsid w:val="006E4F63"/>
    <w:rsid w:val="006E729E"/>
    <w:rsid w:val="00714E44"/>
    <w:rsid w:val="00720473"/>
    <w:rsid w:val="007229D0"/>
    <w:rsid w:val="007602AC"/>
    <w:rsid w:val="00774B67"/>
    <w:rsid w:val="00793AC6"/>
    <w:rsid w:val="007A71DE"/>
    <w:rsid w:val="007B199B"/>
    <w:rsid w:val="007B6119"/>
    <w:rsid w:val="007C1DA0"/>
    <w:rsid w:val="007E2A15"/>
    <w:rsid w:val="007E56C4"/>
    <w:rsid w:val="007E586A"/>
    <w:rsid w:val="008107D6"/>
    <w:rsid w:val="00841645"/>
    <w:rsid w:val="00852EC6"/>
    <w:rsid w:val="0088782D"/>
    <w:rsid w:val="008A0543"/>
    <w:rsid w:val="008A6283"/>
    <w:rsid w:val="008B2306"/>
    <w:rsid w:val="008B24BB"/>
    <w:rsid w:val="008B57DD"/>
    <w:rsid w:val="008B7081"/>
    <w:rsid w:val="008D1ACF"/>
    <w:rsid w:val="008D40FF"/>
    <w:rsid w:val="00902964"/>
    <w:rsid w:val="009126F8"/>
    <w:rsid w:val="0094790F"/>
    <w:rsid w:val="00966B90"/>
    <w:rsid w:val="00971854"/>
    <w:rsid w:val="0097289E"/>
    <w:rsid w:val="009737B7"/>
    <w:rsid w:val="009802C4"/>
    <w:rsid w:val="009973A4"/>
    <w:rsid w:val="009976D9"/>
    <w:rsid w:val="00997A3E"/>
    <w:rsid w:val="009A4EA3"/>
    <w:rsid w:val="009A55DC"/>
    <w:rsid w:val="009C220D"/>
    <w:rsid w:val="009F4433"/>
    <w:rsid w:val="009F64C4"/>
    <w:rsid w:val="00A211B2"/>
    <w:rsid w:val="00A221A3"/>
    <w:rsid w:val="00A2727E"/>
    <w:rsid w:val="00A35524"/>
    <w:rsid w:val="00A40AE1"/>
    <w:rsid w:val="00A74F99"/>
    <w:rsid w:val="00A82BA3"/>
    <w:rsid w:val="00A94ACC"/>
    <w:rsid w:val="00AA4520"/>
    <w:rsid w:val="00AB2282"/>
    <w:rsid w:val="00AB382D"/>
    <w:rsid w:val="00AC1B40"/>
    <w:rsid w:val="00AE6FA4"/>
    <w:rsid w:val="00B03907"/>
    <w:rsid w:val="00B11811"/>
    <w:rsid w:val="00B153AE"/>
    <w:rsid w:val="00B311E1"/>
    <w:rsid w:val="00B4735C"/>
    <w:rsid w:val="00B90EC2"/>
    <w:rsid w:val="00BA268F"/>
    <w:rsid w:val="00BA703D"/>
    <w:rsid w:val="00BD52BB"/>
    <w:rsid w:val="00C079CA"/>
    <w:rsid w:val="00C5330F"/>
    <w:rsid w:val="00C67741"/>
    <w:rsid w:val="00C74647"/>
    <w:rsid w:val="00C76039"/>
    <w:rsid w:val="00C76480"/>
    <w:rsid w:val="00C80AD2"/>
    <w:rsid w:val="00C8353D"/>
    <w:rsid w:val="00C92FD6"/>
    <w:rsid w:val="00CA28E6"/>
    <w:rsid w:val="00CD247C"/>
    <w:rsid w:val="00D03A13"/>
    <w:rsid w:val="00D124BA"/>
    <w:rsid w:val="00D14E73"/>
    <w:rsid w:val="00D4274D"/>
    <w:rsid w:val="00D6155E"/>
    <w:rsid w:val="00D90A75"/>
    <w:rsid w:val="00DA4B5C"/>
    <w:rsid w:val="00DC47A2"/>
    <w:rsid w:val="00DE1551"/>
    <w:rsid w:val="00DE7FB7"/>
    <w:rsid w:val="00E20DDA"/>
    <w:rsid w:val="00E32A8B"/>
    <w:rsid w:val="00E36054"/>
    <w:rsid w:val="00E37E7B"/>
    <w:rsid w:val="00E46E04"/>
    <w:rsid w:val="00E65C0C"/>
    <w:rsid w:val="00E7607D"/>
    <w:rsid w:val="00E87396"/>
    <w:rsid w:val="00E92424"/>
    <w:rsid w:val="00EB478A"/>
    <w:rsid w:val="00EC35A8"/>
    <w:rsid w:val="00EC42A3"/>
    <w:rsid w:val="00F02A61"/>
    <w:rsid w:val="00F155AB"/>
    <w:rsid w:val="00F2133E"/>
    <w:rsid w:val="00F2755A"/>
    <w:rsid w:val="00F416FF"/>
    <w:rsid w:val="00F53FC4"/>
    <w:rsid w:val="00F7313A"/>
    <w:rsid w:val="00F80577"/>
    <w:rsid w:val="00F83033"/>
    <w:rsid w:val="00F966AA"/>
    <w:rsid w:val="00FA6F86"/>
    <w:rsid w:val="00FB538F"/>
    <w:rsid w:val="00FC3071"/>
    <w:rsid w:val="00FD37A0"/>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6AEE76C"/>
  <w15:docId w15:val="{368C5BED-FC75-4901-B458-8BF8192A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E65C0C"/>
    <w:pPr>
      <w:tabs>
        <w:tab w:val="left" w:pos="7185"/>
      </w:tabs>
      <w:spacing w:before="200"/>
      <w:ind w:left="450"/>
      <w:outlineLvl w:val="0"/>
    </w:pPr>
    <w:rPr>
      <w:b/>
      <w:caps/>
      <w:sz w:val="28"/>
      <w:szCs w:val="28"/>
    </w:rPr>
  </w:style>
  <w:style w:type="paragraph" w:styleId="Heading2">
    <w:name w:val="heading 2"/>
    <w:basedOn w:val="Normal"/>
    <w:next w:val="Normal"/>
    <w:qFormat/>
    <w:rsid w:val="005820BC"/>
    <w:pPr>
      <w:tabs>
        <w:tab w:val="left" w:pos="7185"/>
      </w:tabs>
      <w:outlineLvl w:val="1"/>
    </w:pPr>
    <w:rPr>
      <w:b/>
      <w:caps/>
      <w:color w:val="000000"/>
      <w:sz w:val="18"/>
      <w:szCs w:val="20"/>
    </w:rPr>
  </w:style>
  <w:style w:type="paragraph" w:styleId="Heading3">
    <w:name w:val="heading 3"/>
    <w:basedOn w:val="Normal"/>
    <w:next w:val="Normal"/>
    <w:qFormat/>
    <w:rsid w:val="00E65C0C"/>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Text">
    <w:name w:val="Text"/>
    <w:basedOn w:val="Normal"/>
    <w:rsid w:val="00212276"/>
    <w:pPr>
      <w:spacing w:before="100" w:after="100" w:line="288" w:lineRule="auto"/>
    </w:pPr>
  </w:style>
  <w:style w:type="paragraph" w:customStyle="1" w:styleId="CheckBox">
    <w:name w:val="Check Box"/>
    <w:basedOn w:val="Normal"/>
    <w:link w:val="CheckBoxChar"/>
    <w:rsid w:val="00CA28E6"/>
    <w:rPr>
      <w:color w:val="999999"/>
    </w:rPr>
  </w:style>
  <w:style w:type="paragraph" w:customStyle="1" w:styleId="Centered">
    <w:name w:val="Centered"/>
    <w:basedOn w:val="Normal"/>
    <w:rsid w:val="00212276"/>
    <w:pPr>
      <w:jc w:val="center"/>
    </w:p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paragraph" w:customStyle="1" w:styleId="AdditionalComments">
    <w:name w:val="Additional Comments"/>
    <w:basedOn w:val="Normal"/>
    <w:rsid w:val="00D4274D"/>
    <w:pPr>
      <w:spacing w:before="100"/>
    </w:pPr>
    <w:rPr>
      <w:caps/>
      <w:szCs w:val="16"/>
    </w:rPr>
  </w:style>
  <w:style w:type="paragraph" w:customStyle="1" w:styleId="RequirementsList">
    <w:name w:val="Requirements List"/>
    <w:basedOn w:val="Text"/>
    <w:rsid w:val="005313F2"/>
    <w:pPr>
      <w:numPr>
        <w:numId w:val="12"/>
      </w:numPr>
    </w:pPr>
  </w:style>
  <w:style w:type="paragraph" w:customStyle="1" w:styleId="AllCaps">
    <w:name w:val="All Caps"/>
    <w:basedOn w:val="Normal"/>
    <w:rsid w:val="00F7313A"/>
    <w:rPr>
      <w:caps/>
      <w:szCs w:val="16"/>
    </w:rPr>
  </w:style>
  <w:style w:type="paragraph" w:styleId="Header">
    <w:name w:val="header"/>
    <w:basedOn w:val="Normal"/>
    <w:link w:val="HeaderChar"/>
    <w:rsid w:val="005E19BC"/>
    <w:pPr>
      <w:tabs>
        <w:tab w:val="center" w:pos="4680"/>
        <w:tab w:val="right" w:pos="9360"/>
      </w:tabs>
    </w:pPr>
  </w:style>
  <w:style w:type="character" w:customStyle="1" w:styleId="HeaderChar">
    <w:name w:val="Header Char"/>
    <w:basedOn w:val="DefaultParagraphFont"/>
    <w:link w:val="Header"/>
    <w:rsid w:val="005E19BC"/>
    <w:rPr>
      <w:rFonts w:ascii="Tahoma" w:hAnsi="Tahoma"/>
      <w:sz w:val="16"/>
      <w:szCs w:val="24"/>
    </w:rPr>
  </w:style>
  <w:style w:type="paragraph" w:styleId="Footer">
    <w:name w:val="footer"/>
    <w:basedOn w:val="Normal"/>
    <w:link w:val="FooterChar"/>
    <w:uiPriority w:val="99"/>
    <w:rsid w:val="005E19BC"/>
    <w:pPr>
      <w:tabs>
        <w:tab w:val="center" w:pos="4680"/>
        <w:tab w:val="right" w:pos="9360"/>
      </w:tabs>
    </w:pPr>
  </w:style>
  <w:style w:type="character" w:customStyle="1" w:styleId="FooterChar">
    <w:name w:val="Footer Char"/>
    <w:basedOn w:val="DefaultParagraphFont"/>
    <w:link w:val="Footer"/>
    <w:uiPriority w:val="99"/>
    <w:rsid w:val="005E19BC"/>
    <w:rPr>
      <w:rFonts w:ascii="Tahoma" w:hAnsi="Tahoma"/>
      <w:sz w:val="16"/>
      <w:szCs w:val="24"/>
    </w:rPr>
  </w:style>
  <w:style w:type="paragraph" w:styleId="ListParagraph">
    <w:name w:val="List Paragraph"/>
    <w:basedOn w:val="Normal"/>
    <w:uiPriority w:val="34"/>
    <w:qFormat/>
    <w:rsid w:val="008D1ACF"/>
    <w:pPr>
      <w:ind w:left="720"/>
      <w:contextualSpacing/>
    </w:pPr>
    <w:rPr>
      <w:rFonts w:ascii="Times New Roman" w:hAnsi="Times New Roman"/>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A10CF-2986-4E3E-80EC-85AA660E3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gmorley</dc:creator>
  <cp:lastModifiedBy>Jesse Bowland</cp:lastModifiedBy>
  <cp:revision>3</cp:revision>
  <cp:lastPrinted>2012-12-07T00:34:00Z</cp:lastPrinted>
  <dcterms:created xsi:type="dcterms:W3CDTF">2016-11-14T16:01:00Z</dcterms:created>
  <dcterms:modified xsi:type="dcterms:W3CDTF">2016-11-16T14:12:00Z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TC062562901033</vt:lpwstr>
  </property>
</Properties>
</file>